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9F5" w:rsidRPr="00037720" w:rsidRDefault="003A59F5" w:rsidP="00872E8A">
      <w:pPr>
        <w:spacing w:after="240"/>
        <w:jc w:val="center"/>
        <w:rPr>
          <w:rFonts w:ascii="Monotype Corsiva" w:hAnsi="Monotype Corsiva"/>
          <w:b/>
          <w:i/>
          <w:color w:val="00B050"/>
          <w:sz w:val="40"/>
          <w:szCs w:val="40"/>
        </w:rPr>
      </w:pPr>
      <w:r w:rsidRPr="00037720">
        <w:rPr>
          <w:rFonts w:ascii="Monotype Corsiva" w:hAnsi="Monotype Corsiva"/>
          <w:b/>
          <w:i/>
          <w:color w:val="00B050"/>
          <w:sz w:val="40"/>
          <w:szCs w:val="40"/>
        </w:rPr>
        <w:t>Приглашение в риторику.</w:t>
      </w:r>
    </w:p>
    <w:p w:rsidR="003A59F5" w:rsidRPr="0038497B" w:rsidRDefault="0038497B" w:rsidP="003A59F5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1402080</wp:posOffset>
            </wp:positionH>
            <wp:positionV relativeFrom="paragraph">
              <wp:posOffset>1347470</wp:posOffset>
            </wp:positionV>
            <wp:extent cx="1781175" cy="1095375"/>
            <wp:effectExtent l="19050" t="0" r="9525" b="0"/>
            <wp:wrapSquare wrapText="bothSides"/>
            <wp:docPr id="3" name="Рисунок 2" descr="C:\Documents and Settings\Ростик\Рабочий стол\риторика\P1000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Ростик\Рабочий стол\риторика\P10007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7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59F5" w:rsidRPr="0038497B">
        <w:t>10 декабря у нас был открытый урок «Приглашение в риторику». «Что такое ритор</w:t>
      </w:r>
      <w:r w:rsidR="003A59F5" w:rsidRPr="0038497B">
        <w:t>и</w:t>
      </w:r>
      <w:r w:rsidR="003A59F5" w:rsidRPr="0038497B">
        <w:t>ка?» - спросите вы. Я отвечу: « Это теория кра</w:t>
      </w:r>
      <w:r w:rsidR="003A59F5" w:rsidRPr="0038497B">
        <w:t>с</w:t>
      </w:r>
      <w:r w:rsidR="003A59F5" w:rsidRPr="0038497B">
        <w:t>норечия». Урок был очень веселый и поуч</w:t>
      </w:r>
      <w:r w:rsidR="003A59F5" w:rsidRPr="0038497B">
        <w:t>и</w:t>
      </w:r>
      <w:r w:rsidR="003A59F5" w:rsidRPr="0038497B">
        <w:t>тельный как для детей, так и для родителей. Но было бы не так интересно, если бы наши мамы сидели и просто наблюдали, как их дети отв</w:t>
      </w:r>
      <w:r w:rsidR="003A59F5" w:rsidRPr="0038497B">
        <w:t>е</w:t>
      </w:r>
      <w:r w:rsidR="003A59F5" w:rsidRPr="0038497B">
        <w:t>чают на уроке. Наши мамы тоже активно раб</w:t>
      </w:r>
      <w:r w:rsidR="003A59F5" w:rsidRPr="0038497B">
        <w:t>о</w:t>
      </w:r>
      <w:r w:rsidR="003A59F5" w:rsidRPr="0038497B">
        <w:t>тали вместе с нами в группах и так же, как мы, старались постичь нормы русского языка: грамматические, произнос</w:t>
      </w:r>
      <w:r w:rsidR="003A59F5" w:rsidRPr="0038497B">
        <w:t>и</w:t>
      </w:r>
      <w:r w:rsidR="003A59F5" w:rsidRPr="0038497B">
        <w:t>тельные, лексические.</w:t>
      </w:r>
    </w:p>
    <w:p w:rsidR="003A59F5" w:rsidRPr="0038497B" w:rsidRDefault="00E451AC" w:rsidP="003A59F5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1994535</wp:posOffset>
            </wp:positionV>
            <wp:extent cx="1485900" cy="1095375"/>
            <wp:effectExtent l="19050" t="0" r="0" b="0"/>
            <wp:wrapSquare wrapText="bothSides"/>
            <wp:docPr id="2" name="Рисунок 1" descr="C:\Documents and Settings\Ростик\Рабочий стол\риторика\P1000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Ростик\Рабочий стол\риторика\P10007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1594485</wp:posOffset>
            </wp:positionV>
            <wp:extent cx="1498600" cy="1123950"/>
            <wp:effectExtent l="19050" t="0" r="6350" b="0"/>
            <wp:wrapSquare wrapText="bothSides"/>
            <wp:docPr id="5" name="Рисунок 4" descr="C:\Documents and Settings\Ростик\Рабочий стол\риторика\P1000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Ростик\Рабочий стол\риторика\P10007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59F5" w:rsidRPr="0038497B">
        <w:t>На мой взгляд, все получилось просто здорово! Но это оценивать уже не мне, потому что на уроке-мастерской присутствовали спр</w:t>
      </w:r>
      <w:r w:rsidR="003A59F5" w:rsidRPr="0038497B">
        <w:t>а</w:t>
      </w:r>
      <w:r w:rsidR="003A59F5" w:rsidRPr="0038497B">
        <w:t xml:space="preserve">ведливые учителя русского языка и литературы, которые, думаю, нас оценили по достоинству. Ведь мы очень старались! На уроке была наша первая учительница – Галина Николаевна </w:t>
      </w:r>
      <w:proofErr w:type="spellStart"/>
      <w:r w:rsidR="003A59F5" w:rsidRPr="0038497B">
        <w:t>Ма</w:t>
      </w:r>
      <w:r w:rsidR="003A59F5" w:rsidRPr="0038497B">
        <w:t>х</w:t>
      </w:r>
      <w:r w:rsidR="003A59F5" w:rsidRPr="0038497B">
        <w:t>леева</w:t>
      </w:r>
      <w:proofErr w:type="spellEnd"/>
      <w:r w:rsidR="003A59F5" w:rsidRPr="0038497B">
        <w:t>, которая тоже, наверное, поняла, что те маленькие глупенькие дети, которыми мы к</w:t>
      </w:r>
      <w:r w:rsidR="003A59F5" w:rsidRPr="0038497B">
        <w:t>о</w:t>
      </w:r>
      <w:r w:rsidR="003A59F5" w:rsidRPr="0038497B">
        <w:t>гда-то были, уже стали взрослыми, умными и артистичными ребят</w:t>
      </w:r>
      <w:r w:rsidR="003A59F5" w:rsidRPr="0038497B">
        <w:t>а</w:t>
      </w:r>
      <w:r w:rsidR="003A59F5" w:rsidRPr="0038497B">
        <w:t xml:space="preserve">ми. Да, </w:t>
      </w:r>
      <w:proofErr w:type="gramStart"/>
      <w:r w:rsidR="003A59F5" w:rsidRPr="0038497B">
        <w:t>артистичными</w:t>
      </w:r>
      <w:proofErr w:type="gramEnd"/>
      <w:r w:rsidR="003A59F5" w:rsidRPr="0038497B">
        <w:t>, потому что мы показ</w:t>
      </w:r>
      <w:r w:rsidR="003A59F5" w:rsidRPr="0038497B">
        <w:t>ы</w:t>
      </w:r>
      <w:r w:rsidR="003A59F5" w:rsidRPr="0038497B">
        <w:t>вали интересные, хоть и н</w:t>
      </w:r>
      <w:r w:rsidR="003A59F5" w:rsidRPr="0038497B">
        <w:t>е</w:t>
      </w:r>
      <w:r w:rsidR="003A59F5" w:rsidRPr="0038497B">
        <w:t>большие сценки. Наш класс показывал их не просто так, в них были отражены очень большие проблемы наш</w:t>
      </w:r>
      <w:r w:rsidR="003A59F5" w:rsidRPr="0038497B">
        <w:t>е</w:t>
      </w:r>
      <w:r w:rsidR="003A59F5" w:rsidRPr="0038497B">
        <w:t>го русского языка. Одна из пр</w:t>
      </w:r>
      <w:r w:rsidR="003A59F5" w:rsidRPr="0038497B">
        <w:t>о</w:t>
      </w:r>
      <w:r w:rsidR="003A59F5" w:rsidRPr="0038497B">
        <w:t>блем – лишние слова, сценка так и называлась «Слова-паразиты». Девочки показали, как можно спр</w:t>
      </w:r>
      <w:r w:rsidR="003A59F5" w:rsidRPr="0038497B">
        <w:t>а</w:t>
      </w:r>
      <w:r w:rsidR="003A59F5" w:rsidRPr="0038497B">
        <w:t>виться с этой проблемой легко и весело.</w:t>
      </w:r>
      <w:r w:rsidR="0038497B">
        <w:t xml:space="preserve"> </w:t>
      </w:r>
      <w:r w:rsidR="003A59F5" w:rsidRPr="0038497B">
        <w:t>Они молодцы! В сценке «Несуразные вещи» Женя Соколов и Леша Окунев изображали героев, к</w:t>
      </w:r>
      <w:r w:rsidR="003A59F5" w:rsidRPr="0038497B">
        <w:t>о</w:t>
      </w:r>
      <w:r w:rsidR="003A59F5" w:rsidRPr="0038497B">
        <w:t>торые не могли понять друг друга из-за плохой дикции. Это было очень смешно.</w:t>
      </w:r>
    </w:p>
    <w:p w:rsidR="003A59F5" w:rsidRPr="0038497B" w:rsidRDefault="003A59F5" w:rsidP="003A59F5">
      <w:pPr>
        <w:ind w:firstLine="709"/>
        <w:jc w:val="both"/>
      </w:pPr>
      <w:r w:rsidRPr="0038497B">
        <w:t>Путешествие в риторику оказалось не т</w:t>
      </w:r>
      <w:r w:rsidRPr="0038497B">
        <w:t>а</w:t>
      </w:r>
      <w:r w:rsidRPr="0038497B">
        <w:t>ким уж и легким. Скороговорки, пословицы о языке, упражнения на дыхание, «рассказ по кр</w:t>
      </w:r>
      <w:r w:rsidRPr="0038497B">
        <w:t>у</w:t>
      </w:r>
      <w:r w:rsidRPr="0038497B">
        <w:t>гу», «бином» фантазии – все это были наши у</w:t>
      </w:r>
      <w:r w:rsidRPr="0038497B">
        <w:t>в</w:t>
      </w:r>
      <w:r w:rsidRPr="0038497B">
        <w:t xml:space="preserve">лекательные задания. Но самым трудным, на мой взгляд, заданием был текст по орфоэпии, где надо было поставить в словах правильное ударение. Шарфы, </w:t>
      </w:r>
      <w:proofErr w:type="spellStart"/>
      <w:r w:rsidRPr="0038497B">
        <w:t>позвонИшь</w:t>
      </w:r>
      <w:proofErr w:type="spellEnd"/>
      <w:r w:rsidRPr="0038497B">
        <w:t xml:space="preserve">, </w:t>
      </w:r>
      <w:proofErr w:type="spellStart"/>
      <w:r w:rsidRPr="0038497B">
        <w:t>мусоропровОд</w:t>
      </w:r>
      <w:proofErr w:type="spellEnd"/>
      <w:r w:rsidRPr="0038497B">
        <w:t xml:space="preserve">, </w:t>
      </w:r>
      <w:proofErr w:type="spellStart"/>
      <w:r w:rsidRPr="0038497B">
        <w:lastRenderedPageBreak/>
        <w:t>каталОг</w:t>
      </w:r>
      <w:proofErr w:type="spellEnd"/>
      <w:r w:rsidRPr="0038497B">
        <w:t xml:space="preserve">, </w:t>
      </w:r>
      <w:proofErr w:type="spellStart"/>
      <w:r w:rsidRPr="0038497B">
        <w:t>квартАл</w:t>
      </w:r>
      <w:proofErr w:type="spellEnd"/>
      <w:r w:rsidRPr="0038497B">
        <w:t xml:space="preserve">, </w:t>
      </w:r>
      <w:proofErr w:type="spellStart"/>
      <w:r w:rsidRPr="0038497B">
        <w:t>бАнты</w:t>
      </w:r>
      <w:proofErr w:type="spellEnd"/>
      <w:r w:rsidRPr="0038497B">
        <w:t xml:space="preserve">, </w:t>
      </w:r>
      <w:proofErr w:type="spellStart"/>
      <w:r w:rsidRPr="0038497B">
        <w:t>тОрты</w:t>
      </w:r>
      <w:proofErr w:type="spellEnd"/>
      <w:r w:rsidRPr="0038497B">
        <w:t xml:space="preserve"> – это были с</w:t>
      </w:r>
      <w:r w:rsidRPr="0038497B">
        <w:t>а</w:t>
      </w:r>
      <w:r w:rsidRPr="0038497B">
        <w:t>мые проблемные слова для нас.</w:t>
      </w:r>
    </w:p>
    <w:p w:rsidR="003A59F5" w:rsidRPr="0038497B" w:rsidRDefault="003A59F5" w:rsidP="003A59F5">
      <w:pPr>
        <w:ind w:firstLine="709"/>
        <w:jc w:val="both"/>
      </w:pPr>
      <w:r w:rsidRPr="0038497B">
        <w:t>Я очень хочу поблагодарить моего клас</w:t>
      </w:r>
      <w:r w:rsidRPr="0038497B">
        <w:t>с</w:t>
      </w:r>
      <w:r w:rsidRPr="0038497B">
        <w:t xml:space="preserve">ного руководителя Соколову В.И. за то, что она ввела нас в этот круговорот фантазий и знаний по культуре речи, мы научились очень многому. А для себя я сделала вывод: излишне не «скромничать» на уроках, надо быть активной, раскрепощенной, не бояться выглядеть смешно, проявлять творчество и фантазию. </w:t>
      </w:r>
    </w:p>
    <w:p w:rsidR="003A59F5" w:rsidRPr="00872E8A" w:rsidRDefault="003A59F5" w:rsidP="003A59F5">
      <w:pPr>
        <w:ind w:firstLine="709"/>
        <w:jc w:val="right"/>
        <w:rPr>
          <w:i/>
        </w:rPr>
      </w:pPr>
      <w:r w:rsidRPr="00872E8A">
        <w:rPr>
          <w:i/>
        </w:rPr>
        <w:t>Ксюша Бабкина (6а класс)</w:t>
      </w:r>
    </w:p>
    <w:p w:rsidR="003A59F5" w:rsidRPr="00037720" w:rsidRDefault="003A59F5" w:rsidP="00872E8A">
      <w:pPr>
        <w:spacing w:before="240" w:after="240"/>
        <w:jc w:val="center"/>
        <w:rPr>
          <w:rFonts w:ascii="Monotype Corsiva" w:hAnsi="Monotype Corsiva"/>
          <w:b/>
          <w:i/>
          <w:color w:val="0070C0"/>
          <w:sz w:val="40"/>
          <w:szCs w:val="40"/>
        </w:rPr>
      </w:pPr>
      <w:r w:rsidRPr="00037720">
        <w:rPr>
          <w:rFonts w:ascii="Monotype Corsiva" w:hAnsi="Monotype Corsiva"/>
          <w:b/>
          <w:i/>
          <w:color w:val="0070C0"/>
          <w:sz w:val="40"/>
          <w:szCs w:val="40"/>
        </w:rPr>
        <w:t>Урок-мастерская по культуре речи в 6а классе.</w:t>
      </w:r>
    </w:p>
    <w:p w:rsidR="003A59F5" w:rsidRPr="0038497B" w:rsidRDefault="0038497B" w:rsidP="003A59F5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77470</wp:posOffset>
            </wp:positionV>
            <wp:extent cx="1660525" cy="1245235"/>
            <wp:effectExtent l="19050" t="0" r="0" b="0"/>
            <wp:wrapSquare wrapText="bothSides"/>
            <wp:docPr id="4" name="Рисунок 3" descr="C:\Documents and Settings\Ростик\Рабочий стол\риторика\P1000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Ростик\Рабочий стол\риторика\P100071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24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59F5" w:rsidRPr="0038497B">
        <w:t xml:space="preserve">На </w:t>
      </w:r>
      <w:r w:rsidR="00035870" w:rsidRPr="0038497B">
        <w:t>открытом уроке</w:t>
      </w:r>
      <w:r w:rsidR="003A59F5" w:rsidRPr="0038497B">
        <w:t xml:space="preserve"> мы играли в разные поучител</w:t>
      </w:r>
      <w:r w:rsidR="003A59F5" w:rsidRPr="0038497B">
        <w:t>ь</w:t>
      </w:r>
      <w:r w:rsidR="003A59F5" w:rsidRPr="0038497B">
        <w:t>ные игры, выполн</w:t>
      </w:r>
      <w:r w:rsidR="003A59F5" w:rsidRPr="0038497B">
        <w:t>я</w:t>
      </w:r>
      <w:r w:rsidR="003A59F5" w:rsidRPr="0038497B">
        <w:t>ли интересные зад</w:t>
      </w:r>
      <w:r w:rsidR="003A59F5" w:rsidRPr="0038497B">
        <w:t>а</w:t>
      </w:r>
      <w:r w:rsidR="003A59F5" w:rsidRPr="0038497B">
        <w:t>ния, показывали смешные сценки. Одним словом – развивались!</w:t>
      </w:r>
    </w:p>
    <w:p w:rsidR="003A59F5" w:rsidRPr="0038497B" w:rsidRDefault="003A59F5" w:rsidP="003A59F5">
      <w:pPr>
        <w:ind w:firstLine="709"/>
        <w:jc w:val="both"/>
      </w:pPr>
      <w:r w:rsidRPr="0038497B">
        <w:t xml:space="preserve">В русском языке очень </w:t>
      </w:r>
      <w:proofErr w:type="gramStart"/>
      <w:r w:rsidRPr="0038497B">
        <w:t>много проблем, особенно страдают</w:t>
      </w:r>
      <w:proofErr w:type="gramEnd"/>
      <w:r w:rsidRPr="0038497B">
        <w:t xml:space="preserve"> нормы русского языка: пр</w:t>
      </w:r>
      <w:r w:rsidRPr="0038497B">
        <w:t>о</w:t>
      </w:r>
      <w:r w:rsidRPr="0038497B">
        <w:t>износительные, грамматические, лексические. Нас замучили слова-паразиты: блин, как бы, к</w:t>
      </w:r>
      <w:r w:rsidRPr="0038497B">
        <w:t>о</w:t>
      </w:r>
      <w:r w:rsidRPr="0038497B">
        <w:t>роче говоря, так ск</w:t>
      </w:r>
      <w:r w:rsidRPr="0038497B">
        <w:t>а</w:t>
      </w:r>
      <w:r w:rsidRPr="0038497B">
        <w:t>зать, в принципе. Эти слова портят нашу речь, делают ее скупой, некрасивой. По этой проблеме наши девочки поставили сценку, к</w:t>
      </w:r>
      <w:r w:rsidRPr="0038497B">
        <w:t>о</w:t>
      </w:r>
      <w:r w:rsidRPr="0038497B">
        <w:t>торая так и называлась «Слова-паразиты».</w:t>
      </w:r>
    </w:p>
    <w:p w:rsidR="003A59F5" w:rsidRPr="0038497B" w:rsidRDefault="003A59F5" w:rsidP="003A59F5">
      <w:pPr>
        <w:ind w:firstLine="709"/>
        <w:jc w:val="both"/>
      </w:pPr>
      <w:r w:rsidRPr="0038497B">
        <w:t>Правильно произносить слова тоже н</w:t>
      </w:r>
      <w:r w:rsidRPr="0038497B">
        <w:t>е</w:t>
      </w:r>
      <w:r w:rsidRPr="0038497B">
        <w:t>маловажно для речи. Мы очень часто непр</w:t>
      </w:r>
      <w:r w:rsidRPr="0038497B">
        <w:t>а</w:t>
      </w:r>
      <w:r w:rsidRPr="0038497B">
        <w:t xml:space="preserve">вильно произносим слова: </w:t>
      </w:r>
      <w:proofErr w:type="spellStart"/>
      <w:r w:rsidRPr="0038497B">
        <w:rPr>
          <w:b/>
        </w:rPr>
        <w:t>тОрты</w:t>
      </w:r>
      <w:proofErr w:type="spellEnd"/>
      <w:r w:rsidRPr="0038497B">
        <w:rPr>
          <w:b/>
        </w:rPr>
        <w:t xml:space="preserve">, </w:t>
      </w:r>
      <w:proofErr w:type="spellStart"/>
      <w:r w:rsidRPr="0038497B">
        <w:rPr>
          <w:b/>
        </w:rPr>
        <w:t>шАрфы</w:t>
      </w:r>
      <w:proofErr w:type="spellEnd"/>
      <w:r w:rsidRPr="0038497B">
        <w:rPr>
          <w:b/>
        </w:rPr>
        <w:t xml:space="preserve">, </w:t>
      </w:r>
      <w:proofErr w:type="spellStart"/>
      <w:r w:rsidRPr="0038497B">
        <w:rPr>
          <w:b/>
        </w:rPr>
        <w:t>к</w:t>
      </w:r>
      <w:r w:rsidRPr="0038497B">
        <w:rPr>
          <w:b/>
        </w:rPr>
        <w:t>а</w:t>
      </w:r>
      <w:r w:rsidRPr="0038497B">
        <w:rPr>
          <w:b/>
        </w:rPr>
        <w:t>талОг</w:t>
      </w:r>
      <w:proofErr w:type="spellEnd"/>
      <w:r w:rsidRPr="0038497B">
        <w:rPr>
          <w:b/>
        </w:rPr>
        <w:t xml:space="preserve">, </w:t>
      </w:r>
      <w:proofErr w:type="spellStart"/>
      <w:r w:rsidRPr="0038497B">
        <w:rPr>
          <w:b/>
        </w:rPr>
        <w:t>слИвовый</w:t>
      </w:r>
      <w:proofErr w:type="spellEnd"/>
      <w:r w:rsidRPr="0038497B">
        <w:rPr>
          <w:b/>
        </w:rPr>
        <w:t xml:space="preserve">, </w:t>
      </w:r>
      <w:proofErr w:type="spellStart"/>
      <w:r w:rsidRPr="0038497B">
        <w:rPr>
          <w:b/>
        </w:rPr>
        <w:t>квартАл</w:t>
      </w:r>
      <w:proofErr w:type="spellEnd"/>
      <w:r w:rsidRPr="0038497B">
        <w:rPr>
          <w:b/>
        </w:rPr>
        <w:t xml:space="preserve">, </w:t>
      </w:r>
      <w:proofErr w:type="spellStart"/>
      <w:r w:rsidRPr="0038497B">
        <w:rPr>
          <w:b/>
        </w:rPr>
        <w:t>позвонИшь</w:t>
      </w:r>
      <w:proofErr w:type="spellEnd"/>
      <w:r w:rsidRPr="0038497B">
        <w:t>. Н</w:t>
      </w:r>
      <w:r w:rsidRPr="0038497B">
        <w:t>е</w:t>
      </w:r>
      <w:r w:rsidRPr="0038497B">
        <w:t>правильное произношение слов передаем друз</w:t>
      </w:r>
      <w:r w:rsidRPr="0038497B">
        <w:t>ь</w:t>
      </w:r>
      <w:r w:rsidRPr="0038497B">
        <w:t>ям, родители – детям и т. д. Правильное прои</w:t>
      </w:r>
      <w:r w:rsidRPr="0038497B">
        <w:t>з</w:t>
      </w:r>
      <w:r w:rsidRPr="0038497B">
        <w:t xml:space="preserve">ношение показывает грамотность человека, его эрудицию и общую развитость. </w:t>
      </w:r>
    </w:p>
    <w:p w:rsidR="003A59F5" w:rsidRPr="0038497B" w:rsidRDefault="003A59F5" w:rsidP="003A59F5">
      <w:pPr>
        <w:ind w:firstLine="709"/>
        <w:jc w:val="both"/>
      </w:pPr>
      <w:r w:rsidRPr="0038497B">
        <w:t>Этот открытый урок научил меня мног</w:t>
      </w:r>
      <w:r w:rsidRPr="0038497B">
        <w:t>о</w:t>
      </w:r>
      <w:r w:rsidRPr="0038497B">
        <w:t>му, а самое главное, я поняла, как бережно ну</w:t>
      </w:r>
      <w:r w:rsidRPr="0038497B">
        <w:t>ж</w:t>
      </w:r>
      <w:r w:rsidRPr="0038497B">
        <w:t>но относиться к своему родному языку.</w:t>
      </w:r>
    </w:p>
    <w:p w:rsidR="003A59F5" w:rsidRPr="0038497B" w:rsidRDefault="003A59F5" w:rsidP="003A59F5">
      <w:pPr>
        <w:ind w:firstLine="709"/>
        <w:jc w:val="both"/>
      </w:pPr>
      <w:r w:rsidRPr="0038497B">
        <w:t>Я за красивую, грамотную речь!</w:t>
      </w:r>
    </w:p>
    <w:p w:rsidR="001659CA" w:rsidRPr="00872E8A" w:rsidRDefault="003A59F5" w:rsidP="003A59F5">
      <w:pPr>
        <w:ind w:firstLine="709"/>
        <w:jc w:val="right"/>
        <w:rPr>
          <w:i/>
        </w:rPr>
      </w:pPr>
      <w:proofErr w:type="spellStart"/>
      <w:r w:rsidRPr="00872E8A">
        <w:rPr>
          <w:i/>
        </w:rPr>
        <w:t>Жузлова</w:t>
      </w:r>
      <w:proofErr w:type="spellEnd"/>
      <w:r w:rsidRPr="00872E8A">
        <w:rPr>
          <w:i/>
        </w:rPr>
        <w:t xml:space="preserve"> Даша, 6а класс.</w:t>
      </w:r>
    </w:p>
    <w:sectPr w:rsidR="001659CA" w:rsidRPr="00872E8A" w:rsidSect="00035870">
      <w:headerReference w:type="default" r:id="rId10"/>
      <w:footerReference w:type="default" r:id="rId11"/>
      <w:type w:val="continuous"/>
      <w:pgSz w:w="11906" w:h="16838"/>
      <w:pgMar w:top="1134" w:right="567" w:bottom="1134" w:left="567" w:header="708" w:footer="416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870" w:rsidRDefault="00035870" w:rsidP="00035870">
      <w:r>
        <w:separator/>
      </w:r>
    </w:p>
  </w:endnote>
  <w:endnote w:type="continuationSeparator" w:id="1">
    <w:p w:rsidR="00035870" w:rsidRDefault="00035870" w:rsidP="00035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870" w:rsidRPr="00A42A61" w:rsidRDefault="00035870" w:rsidP="00035870">
    <w:pPr>
      <w:pStyle w:val="a5"/>
      <w:jc w:val="right"/>
      <w:rPr>
        <w:b/>
        <w:i/>
      </w:rPr>
    </w:pPr>
    <w:r>
      <w:rPr>
        <w:b/>
        <w:i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2449830</wp:posOffset>
          </wp:positionH>
          <wp:positionV relativeFrom="paragraph">
            <wp:posOffset>-85725</wp:posOffset>
          </wp:positionV>
          <wp:extent cx="584835" cy="276225"/>
          <wp:effectExtent l="19050" t="0" r="5715" b="0"/>
          <wp:wrapSquare wrapText="bothSides"/>
          <wp:docPr id="1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ниги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835" cy="276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gramStart"/>
    <w:r w:rsidRPr="00A42A61">
      <w:rPr>
        <w:b/>
        <w:i/>
      </w:rPr>
      <w:t>Ответственный</w:t>
    </w:r>
    <w:proofErr w:type="gramEnd"/>
    <w:r w:rsidRPr="00A42A61">
      <w:rPr>
        <w:b/>
        <w:i/>
      </w:rPr>
      <w:t xml:space="preserve"> за рубрику: </w:t>
    </w:r>
    <w:r>
      <w:rPr>
        <w:b/>
        <w:i/>
      </w:rPr>
      <w:t>Киндратышин Роксолана</w:t>
    </w:r>
  </w:p>
  <w:p w:rsidR="00035870" w:rsidRDefault="00035870" w:rsidP="00035870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870" w:rsidRDefault="00035870" w:rsidP="00035870">
      <w:r>
        <w:separator/>
      </w:r>
    </w:p>
  </w:footnote>
  <w:footnote w:type="continuationSeparator" w:id="1">
    <w:p w:rsidR="00035870" w:rsidRDefault="00035870" w:rsidP="000358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870" w:rsidRDefault="007F6E09">
    <w:pPr>
      <w:pStyle w:val="a3"/>
    </w:pPr>
    <w:r>
      <w:rPr>
        <w:noProof/>
      </w:rPr>
      <w:pict>
        <v:group id="_x0000_s2049" style="position:absolute;margin-left:7.2pt;margin-top:-15.15pt;width:525.45pt;height:35.1pt;z-index:251658240" coordorigin="861,405" coordsize="10509,702">
          <v:group id="_x0000_s2050" style="position:absolute;left:861;top:405;width:8304;height:702" coordorigin="861,495" coordsize="8304,6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861;top:901;width:690;height:0" o:connectortype="straight" strokeweight="2.25pt">
              <v:shadow on="t" opacity=".5" offset="-6pt,-6pt"/>
            </v:shape>
            <v:shape id="_x0000_s2052" type="#_x0000_t32" style="position:absolute;left:2115;top:894;width:1275;height:7" o:connectortype="straight" strokeweight="2.25pt">
              <v:shadow on="t" opacity=".5" offset="6pt,-6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3" type="#_x0000_t202" style="position:absolute;left:1551;top:586;width:429;height:521" filled="f" stroked="f">
              <v:textbox style="mso-next-textbox:#_x0000_s2053">
                <w:txbxContent>
                  <w:p w:rsidR="00035870" w:rsidRPr="00400695" w:rsidRDefault="00D96E1A" w:rsidP="00035870">
                    <w:pPr>
                      <w:pStyle w:val="a3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  <w:b/>
                        <w:sz w:val="36"/>
                        <w:szCs w:val="36"/>
                      </w:rPr>
                      <w:t>2</w:t>
                    </w:r>
                  </w:p>
                </w:txbxContent>
              </v:textbox>
            </v:shape>
            <v:shape id="_x0000_s2054" type="#_x0000_t202" style="position:absolute;left:3495;top:495;width:4120;height:612;mso-wrap-style:none" filled="f" stroked="f">
              <v:textbox>
                <w:txbxContent>
                  <w:p w:rsidR="00035870" w:rsidRPr="00F02E43" w:rsidRDefault="00035870" w:rsidP="00035870">
                    <w:pPr>
                      <w:pStyle w:val="a3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i/>
                        <w:noProof/>
                        <w:sz w:val="32"/>
                        <w:szCs w:val="32"/>
                      </w:rPr>
                    </w:pPr>
                    <w:r w:rsidRPr="00F02E43">
                      <w:rPr>
                        <w:rFonts w:ascii="Book Antiqua" w:hAnsi="Book Antiqua"/>
                        <w:b/>
                        <w:i/>
                        <w:sz w:val="48"/>
                        <w:szCs w:val="48"/>
                      </w:rPr>
                      <w:t>Взлётная полоса</w:t>
                    </w:r>
                  </w:p>
                </w:txbxContent>
              </v:textbox>
            </v:shape>
            <v:shape id="_x0000_s2055" type="#_x0000_t32" style="position:absolute;left:7705;top:906;width:1460;height:0" o:connectortype="straight" strokeweight="2.25pt">
              <v:shadow on="t" opacity=".5" offset="-6pt,-6pt"/>
            </v:shape>
          </v:group>
          <v:shape id="_x0000_s2056" type="#_x0000_t202" style="position:absolute;left:9075;top:564;width:1399;height:458;mso-wrap-style:none" filled="f" stroked="f">
            <v:textbox style="mso-fit-shape-to-text:t">
              <w:txbxContent>
                <w:p w:rsidR="00035870" w:rsidRPr="00104355" w:rsidRDefault="00035870" w:rsidP="00035870">
                  <w:pPr>
                    <w:pStyle w:val="a3"/>
                    <w:tabs>
                      <w:tab w:val="left" w:pos="2775"/>
                      <w:tab w:val="left" w:pos="7530"/>
                    </w:tabs>
                    <w:rPr>
                      <w:noProof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15.12.2008</w:t>
                  </w:r>
                </w:p>
              </w:txbxContent>
            </v:textbox>
          </v:shape>
          <v:shape id="_x0000_s2057" type="#_x0000_t32" style="position:absolute;left:10474;top:876;width:896;height:8" o:connectortype="straight" strokeweight="2.25pt">
            <v:shadow on="t" opacity=".5" offset="6pt,-6pt"/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9"/>
    <o:shapelayout v:ext="edit">
      <o:idmap v:ext="edit" data="2"/>
      <o:rules v:ext="edit">
        <o:r id="V:Rule5" type="connector" idref="#_x0000_s2051"/>
        <o:r id="V:Rule6" type="connector" idref="#_x0000_s2055"/>
        <o:r id="V:Rule7" type="connector" idref="#_x0000_s2052"/>
        <o:r id="V:Rule8" type="connector" idref="#_x0000_s205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3A59F5"/>
    <w:rsid w:val="00035870"/>
    <w:rsid w:val="00037720"/>
    <w:rsid w:val="001659CA"/>
    <w:rsid w:val="0038497B"/>
    <w:rsid w:val="003A59F5"/>
    <w:rsid w:val="007F6E09"/>
    <w:rsid w:val="00872E8A"/>
    <w:rsid w:val="00913009"/>
    <w:rsid w:val="00A67505"/>
    <w:rsid w:val="00D96E1A"/>
    <w:rsid w:val="00E024E3"/>
    <w:rsid w:val="00E4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8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358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5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49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49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6</cp:revision>
  <dcterms:created xsi:type="dcterms:W3CDTF">2008-12-13T14:50:00Z</dcterms:created>
  <dcterms:modified xsi:type="dcterms:W3CDTF">2008-12-14T14:07:00Z</dcterms:modified>
</cp:coreProperties>
</file>